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CBAA" w14:textId="71D8A168" w:rsidR="00A02779" w:rsidRPr="00477CBB" w:rsidRDefault="00477CBB" w:rsidP="00477CBB">
      <w:pPr>
        <w:pStyle w:val="Heading1"/>
        <w:spacing w:before="240"/>
        <w:jc w:val="center"/>
        <w:rPr>
          <w:b/>
          <w:bCs/>
          <w:sz w:val="88"/>
          <w:szCs w:val="88"/>
        </w:rPr>
        <w:sectPr w:rsidR="00A02779" w:rsidRPr="00477CBB" w:rsidSect="00E944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40" w:right="1080" w:bottom="1440" w:left="1080" w:header="708" w:footer="162" w:gutter="0"/>
          <w:cols w:space="708"/>
          <w:titlePg/>
          <w:docGrid w:linePitch="360"/>
        </w:sectPr>
      </w:pPr>
      <w:r w:rsidRPr="00477CBB">
        <w:rPr>
          <w:b/>
          <w:bCs/>
          <w:sz w:val="88"/>
          <w:szCs w:val="88"/>
        </w:rPr>
        <w:t xml:space="preserve">The Victorian Gambling and </w:t>
      </w:r>
      <w:r w:rsidRPr="00477CBB">
        <w:rPr>
          <w:b/>
          <w:bCs/>
          <w:sz w:val="88"/>
          <w:szCs w:val="88"/>
        </w:rPr>
        <w:t>Casino Control Commission’s Rules for the conduct of gaming in an approved venue are available for inspection from the venue’s cashier statio</w:t>
      </w:r>
      <w:r w:rsidRPr="00477CBB">
        <w:rPr>
          <w:b/>
          <w:bCs/>
          <w:sz w:val="88"/>
          <w:szCs w:val="88"/>
        </w:rPr>
        <w:t>n</w:t>
      </w:r>
    </w:p>
    <w:p w14:paraId="43CA6E49" w14:textId="77777777" w:rsidR="00C96ADE" w:rsidRPr="00A02779" w:rsidRDefault="00C96ADE" w:rsidP="00477CBB">
      <w:pPr>
        <w:pStyle w:val="Heading2"/>
        <w:spacing w:before="0"/>
      </w:pPr>
    </w:p>
    <w:sectPr w:rsidR="00C96ADE" w:rsidRPr="00A02779" w:rsidSect="00477CBB">
      <w:type w:val="continuous"/>
      <w:pgSz w:w="16838" w:h="11906" w:orient="landscape"/>
      <w:pgMar w:top="1134" w:right="1077" w:bottom="1134" w:left="1077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D2D6" w14:textId="77777777" w:rsidR="008F47A0" w:rsidRDefault="008F47A0" w:rsidP="000D5C3C">
      <w:pPr>
        <w:spacing w:after="0" w:line="240" w:lineRule="auto"/>
      </w:pPr>
      <w:r>
        <w:separator/>
      </w:r>
    </w:p>
  </w:endnote>
  <w:endnote w:type="continuationSeparator" w:id="0">
    <w:p w14:paraId="131E5E95" w14:textId="77777777" w:rsidR="008F47A0" w:rsidRDefault="008F47A0" w:rsidP="000D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(Body)">
    <w:altName w:val="Calibri"/>
    <w:charset w:val="00"/>
    <w:family w:val="roman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l Tarikh">
    <w:charset w:val="B2"/>
    <w:family w:val="auto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24029262"/>
      <w:docPartObj>
        <w:docPartGallery w:val="Page Numbers (Bottom of Page)"/>
        <w:docPartUnique/>
      </w:docPartObj>
    </w:sdtPr>
    <w:sdtContent>
      <w:p w14:paraId="13F89953" w14:textId="77777777" w:rsidR="00F21B01" w:rsidRDefault="00F21B01" w:rsidP="00771A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16AF7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431EBD46" w14:textId="77777777" w:rsidR="00F21B01" w:rsidRDefault="00F21B01" w:rsidP="00F21B01">
    <w:pPr>
      <w:pStyle w:val="Footer"/>
      <w:ind w:right="360"/>
    </w:pPr>
  </w:p>
  <w:p w14:paraId="0D500225" w14:textId="77777777" w:rsidR="001D00B6" w:rsidRDefault="001D00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36778944"/>
      <w:docPartObj>
        <w:docPartGallery w:val="Page Numbers (Bottom of Page)"/>
        <w:docPartUnique/>
      </w:docPartObj>
    </w:sdtPr>
    <w:sdtContent>
      <w:p w14:paraId="2B330B51" w14:textId="77777777" w:rsidR="00C96ADE" w:rsidRDefault="00C96ADE" w:rsidP="00C96A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6045FA04" w14:textId="77777777" w:rsidR="00C96ADE" w:rsidRDefault="00C96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781" w:type="dxa"/>
      <w:tblInd w:w="-14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15"/>
      <w:gridCol w:w="1737"/>
      <w:gridCol w:w="9313"/>
      <w:gridCol w:w="3516"/>
    </w:tblGrid>
    <w:tr w:rsidR="00C96ADE" w:rsidRPr="00291F7C" w14:paraId="3351ABC6" w14:textId="77777777" w:rsidTr="00855138">
      <w:trPr>
        <w:gridBefore w:val="1"/>
        <w:wBefore w:w="215" w:type="dxa"/>
        <w:trHeight w:val="83"/>
      </w:trPr>
      <w:tc>
        <w:tcPr>
          <w:tcW w:w="14566" w:type="dxa"/>
          <w:gridSpan w:val="3"/>
          <w:tcBorders>
            <w:top w:val="single" w:sz="8" w:space="0" w:color="003644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tcBorders>
        </w:tcPr>
        <w:p w14:paraId="640F2029" w14:textId="77777777" w:rsidR="00C96ADE" w:rsidRPr="00291F7C" w:rsidRDefault="00C96ADE" w:rsidP="00C96ADE">
          <w:pPr>
            <w:pStyle w:val="Footer"/>
            <w:tabs>
              <w:tab w:val="left" w:pos="240"/>
              <w:tab w:val="center" w:pos="3075"/>
            </w:tabs>
            <w:spacing w:line="240" w:lineRule="auto"/>
            <w:ind w:right="360"/>
            <w:rPr>
              <w:rFonts w:ascii="Avenir Next LT Pro" w:hAnsi="Avenir Next LT Pro"/>
            </w:rPr>
          </w:pPr>
        </w:p>
      </w:tc>
    </w:tr>
    <w:tr w:rsidR="00C96ADE" w14:paraId="25CD3297" w14:textId="77777777" w:rsidTr="00855138">
      <w:trPr>
        <w:trHeight w:val="1009"/>
      </w:trPr>
      <w:tc>
        <w:tcPr>
          <w:tcW w:w="1952" w:type="dxa"/>
          <w:gridSpan w:val="2"/>
          <w:tcBorders>
            <w:top w:val="single" w:sz="2" w:space="0" w:color="FFFFFF" w:themeColor="background1"/>
            <w:left w:val="single" w:sz="2" w:space="0" w:color="FFFFFF" w:themeColor="background1"/>
            <w:bottom w:val="single" w:sz="8" w:space="0" w:color="FFFFFF" w:themeColor="background1"/>
            <w:right w:val="single" w:sz="2" w:space="0" w:color="FFFFFF" w:themeColor="background1"/>
          </w:tcBorders>
        </w:tcPr>
        <w:p w14:paraId="5F378D77" w14:textId="77777777" w:rsidR="00C96ADE" w:rsidRPr="00CC36C4" w:rsidRDefault="00C96ADE" w:rsidP="00C96ADE">
          <w:pPr>
            <w:spacing w:line="240" w:lineRule="auto"/>
            <w:rPr>
              <w:rFonts w:cs="Arial"/>
              <w:b/>
              <w:bCs/>
              <w:color w:val="038F88"/>
              <w:sz w:val="16"/>
              <w:szCs w:val="17"/>
            </w:rPr>
          </w:pPr>
          <w:r>
            <w:rPr>
              <w:rFonts w:ascii="Avenir Next LT Pro Demi" w:hAnsi="Avenir Next LT Pro Demi"/>
              <w:color w:val="003644"/>
              <w:sz w:val="16"/>
              <w:szCs w:val="17"/>
            </w:rPr>
            <w:t xml:space="preserve"> </w:t>
          </w:r>
          <w:r w:rsidRPr="00CC36C4">
            <w:rPr>
              <w:rFonts w:cs="Arial"/>
              <w:b/>
              <w:bCs/>
              <w:color w:val="003644"/>
              <w:sz w:val="16"/>
              <w:szCs w:val="17"/>
            </w:rPr>
            <w:t xml:space="preserve">Victorian Gambling </w:t>
          </w:r>
          <w:r w:rsidRPr="00CC36C4">
            <w:rPr>
              <w:rFonts w:cs="Arial"/>
              <w:b/>
              <w:bCs/>
              <w:color w:val="003644"/>
              <w:sz w:val="16"/>
              <w:szCs w:val="17"/>
            </w:rPr>
            <w:br/>
            <w:t xml:space="preserve"> and Casino Control </w:t>
          </w:r>
          <w:r w:rsidRPr="00CC36C4">
            <w:rPr>
              <w:rFonts w:cs="Arial"/>
              <w:b/>
              <w:bCs/>
              <w:color w:val="003644"/>
              <w:sz w:val="16"/>
              <w:szCs w:val="17"/>
            </w:rPr>
            <w:br/>
            <w:t xml:space="preserve"> Commission</w:t>
          </w:r>
        </w:p>
      </w:tc>
      <w:tc>
        <w:tcPr>
          <w:tcW w:w="9313" w:type="dxa"/>
          <w:tcBorders>
            <w:top w:val="single" w:sz="2" w:space="0" w:color="FFFFFF" w:themeColor="background1"/>
            <w:left w:val="single" w:sz="2" w:space="0" w:color="FFFFFF" w:themeColor="background1"/>
            <w:bottom w:val="single" w:sz="8" w:space="0" w:color="FFFFFF" w:themeColor="background1"/>
            <w:right w:val="single" w:sz="2" w:space="0" w:color="FFFFFF" w:themeColor="background1"/>
          </w:tcBorders>
        </w:tcPr>
        <w:p w14:paraId="713AF375" w14:textId="77777777" w:rsidR="00C96ADE" w:rsidRPr="00CC36C4" w:rsidRDefault="00C96ADE" w:rsidP="00C96ADE">
          <w:pPr>
            <w:spacing w:after="60" w:line="240" w:lineRule="auto"/>
            <w:rPr>
              <w:rFonts w:eastAsia="MS Gothic" w:cs="Arial"/>
              <w:sz w:val="15"/>
              <w:szCs w:val="15"/>
            </w:rPr>
          </w:pPr>
          <w:r w:rsidRPr="00CC36C4">
            <w:rPr>
              <w:rFonts w:cs="Arial"/>
              <w:sz w:val="15"/>
              <w:szCs w:val="15"/>
            </w:rPr>
            <w:t xml:space="preserve">12 Shelley Street, </w:t>
          </w:r>
          <w:r w:rsidR="009531C6">
            <w:rPr>
              <w:rFonts w:cs="Arial"/>
              <w:sz w:val="15"/>
              <w:szCs w:val="15"/>
            </w:rPr>
            <w:t xml:space="preserve">North </w:t>
          </w:r>
          <w:r w:rsidRPr="00CC36C4">
            <w:rPr>
              <w:rFonts w:cs="Arial"/>
              <w:sz w:val="15"/>
              <w:szCs w:val="15"/>
            </w:rPr>
            <w:t>Richmond VIC 3121</w:t>
          </w:r>
          <w:r w:rsidRPr="00CC36C4">
            <w:rPr>
              <w:rFonts w:cs="Arial"/>
              <w:sz w:val="15"/>
              <w:szCs w:val="15"/>
            </w:rPr>
            <w:br/>
            <w:t>GPO Box 1988, Melbourne VIC 300</w:t>
          </w:r>
          <w:r w:rsidR="009531C6">
            <w:rPr>
              <w:rFonts w:cs="Arial"/>
              <w:sz w:val="15"/>
              <w:szCs w:val="15"/>
            </w:rPr>
            <w:t>1</w:t>
          </w:r>
          <w:r w:rsidRPr="00CC36C4">
            <w:rPr>
              <w:rFonts w:cs="Arial"/>
              <w:sz w:val="15"/>
              <w:szCs w:val="15"/>
            </w:rPr>
            <w:br/>
          </w:r>
          <w:r w:rsidRPr="00CC36C4">
            <w:rPr>
              <w:rFonts w:cs="Arial"/>
              <w:color w:val="003644"/>
              <w:sz w:val="15"/>
              <w:szCs w:val="15"/>
            </w:rPr>
            <w:t xml:space="preserve">T: </w:t>
          </w:r>
          <w:r w:rsidRPr="00CC36C4">
            <w:rPr>
              <w:rFonts w:cs="Arial"/>
              <w:sz w:val="15"/>
              <w:szCs w:val="15"/>
            </w:rPr>
            <w:t xml:space="preserve">1300 </w:t>
          </w:r>
          <w:r w:rsidR="009531C6">
            <w:rPr>
              <w:rFonts w:cs="Arial"/>
              <w:sz w:val="15"/>
              <w:szCs w:val="15"/>
            </w:rPr>
            <w:t>599 759</w:t>
          </w:r>
          <w:r w:rsidRPr="00CC36C4">
            <w:rPr>
              <w:rFonts w:cs="Arial"/>
              <w:sz w:val="15"/>
              <w:szCs w:val="15"/>
            </w:rPr>
            <w:t xml:space="preserve">  |  </w:t>
          </w:r>
          <w:r w:rsidRPr="00CC36C4">
            <w:rPr>
              <w:rFonts w:cs="Arial"/>
              <w:color w:val="003644"/>
              <w:sz w:val="15"/>
              <w:szCs w:val="15"/>
            </w:rPr>
            <w:t xml:space="preserve">E: </w:t>
          </w:r>
          <w:r w:rsidRPr="00CC36C4">
            <w:rPr>
              <w:rFonts w:cs="Arial"/>
              <w:sz w:val="15"/>
              <w:szCs w:val="15"/>
            </w:rPr>
            <w:t>contact@vgccc.vic.gov.au</w:t>
          </w:r>
          <w:r w:rsidRPr="00CC36C4">
            <w:rPr>
              <w:rFonts w:ascii="MS Gothic" w:eastAsia="MS Gothic" w:hAnsi="MS Gothic" w:cs="MS Gothic" w:hint="eastAsia"/>
              <w:sz w:val="15"/>
              <w:szCs w:val="15"/>
            </w:rPr>
            <w:t> </w:t>
          </w:r>
        </w:p>
        <w:p w14:paraId="7D9AB88D" w14:textId="77777777" w:rsidR="00C96ADE" w:rsidRPr="00B32D46" w:rsidRDefault="00C96ADE" w:rsidP="00C96ADE">
          <w:pPr>
            <w:spacing w:line="240" w:lineRule="auto"/>
            <w:rPr>
              <w:rFonts w:cs="Arial"/>
              <w:sz w:val="16"/>
              <w:szCs w:val="17"/>
            </w:rPr>
          </w:pPr>
          <w:r w:rsidRPr="00B32D46">
            <w:rPr>
              <w:rFonts w:cs="Arial"/>
              <w:color w:val="auto"/>
              <w:sz w:val="15"/>
              <w:szCs w:val="15"/>
            </w:rPr>
            <w:t>VGCCC.VIC.GOV.AU</w:t>
          </w:r>
        </w:p>
      </w:tc>
      <w:tc>
        <w:tcPr>
          <w:tcW w:w="3514" w:type="dxa"/>
          <w:tcBorders>
            <w:top w:val="single" w:sz="2" w:space="0" w:color="FFFFFF" w:themeColor="background1"/>
            <w:left w:val="single" w:sz="2" w:space="0" w:color="FFFFFF" w:themeColor="background1"/>
            <w:bottom w:val="single" w:sz="8" w:space="0" w:color="FFFFFF" w:themeColor="background1"/>
            <w:right w:val="single" w:sz="2" w:space="0" w:color="FFFFFF" w:themeColor="background1"/>
          </w:tcBorders>
        </w:tcPr>
        <w:p w14:paraId="33A6EC8A" w14:textId="77777777" w:rsidR="00C96ADE" w:rsidRDefault="00C96ADE" w:rsidP="00C96ADE">
          <w:pPr>
            <w:pStyle w:val="Footer"/>
            <w:tabs>
              <w:tab w:val="left" w:pos="240"/>
              <w:tab w:val="center" w:pos="3075"/>
            </w:tabs>
            <w:spacing w:line="240" w:lineRule="auto"/>
            <w:ind w:right="360"/>
            <w:rPr>
              <w:noProof/>
              <w14:ligatures w14:val="standardContextual"/>
            </w:rPr>
          </w:pPr>
          <w:r>
            <w:rPr>
              <w:noProof/>
              <w:szCs w:val="15"/>
            </w:rPr>
            <w:drawing>
              <wp:anchor distT="0" distB="0" distL="114300" distR="114300" simplePos="0" relativeHeight="251665408" behindDoc="0" locked="0" layoutInCell="1" allowOverlap="1" wp14:anchorId="4BCB9068" wp14:editId="5B6FD4AC">
                <wp:simplePos x="0" y="0"/>
                <wp:positionH relativeFrom="margin">
                  <wp:posOffset>1372708</wp:posOffset>
                </wp:positionH>
                <wp:positionV relativeFrom="paragraph">
                  <wp:posOffset>6350</wp:posOffset>
                </wp:positionV>
                <wp:extent cx="762000" cy="436245"/>
                <wp:effectExtent l="0" t="0" r="3175" b="0"/>
                <wp:wrapThrough wrapText="bothSides">
                  <wp:wrapPolygon edited="0">
                    <wp:start x="0" y="0"/>
                    <wp:lineTo x="0" y="8175"/>
                    <wp:lineTo x="3105" y="11319"/>
                    <wp:lineTo x="3212" y="12576"/>
                    <wp:lineTo x="5460" y="20751"/>
                    <wp:lineTo x="6210" y="20751"/>
                    <wp:lineTo x="21520" y="19493"/>
                    <wp:lineTo x="21520" y="7546"/>
                    <wp:lineTo x="18736" y="5031"/>
                    <wp:lineTo x="11884" y="0"/>
                    <wp:lineTo x="0" y="0"/>
                  </wp:wrapPolygon>
                </wp:wrapThrough>
                <wp:docPr id="608627258" name="Picture 608627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1A9722" w14:textId="77777777" w:rsidR="00C96ADE" w:rsidRDefault="00C96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C89B6" w14:textId="77777777" w:rsidR="008F47A0" w:rsidRDefault="008F47A0" w:rsidP="000D5C3C">
      <w:pPr>
        <w:spacing w:after="0" w:line="240" w:lineRule="auto"/>
      </w:pPr>
      <w:r>
        <w:separator/>
      </w:r>
    </w:p>
  </w:footnote>
  <w:footnote w:type="continuationSeparator" w:id="0">
    <w:p w14:paraId="02E7B5B6" w14:textId="77777777" w:rsidR="008F47A0" w:rsidRDefault="008F47A0" w:rsidP="000D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C59A" w14:textId="77777777" w:rsidR="00CC36C4" w:rsidRDefault="009B1B1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51ECE60" wp14:editId="69E01C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2065"/>
              <wp:wrapNone/>
              <wp:docPr id="5025596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EC417" w14:textId="77777777" w:rsidR="009B1B1F" w:rsidRPr="009B1B1F" w:rsidRDefault="009B1B1F" w:rsidP="009B1B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B1B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ECE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C3EC417" w14:textId="77777777" w:rsidR="009B1B1F" w:rsidRPr="009B1B1F" w:rsidRDefault="009B1B1F" w:rsidP="009B1B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9B1B1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3E73" w14:textId="77777777" w:rsidR="00A02779" w:rsidRDefault="009B1B1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5A7D7BA" wp14:editId="230BE1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2065"/>
              <wp:wrapNone/>
              <wp:docPr id="5035782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13AD5" w14:textId="77777777" w:rsidR="009B1B1F" w:rsidRPr="009B1B1F" w:rsidRDefault="009B1B1F" w:rsidP="009B1B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B1B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7D7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FE13AD5" w14:textId="77777777" w:rsidR="009B1B1F" w:rsidRPr="009B1B1F" w:rsidRDefault="009B1B1F" w:rsidP="009B1B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9B1B1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6ADE">
      <w:rPr>
        <w:noProof/>
        <w14:ligatures w14:val="standardContextual"/>
      </w:rPr>
      <w:drawing>
        <wp:anchor distT="0" distB="0" distL="114300" distR="114300" simplePos="0" relativeHeight="251658237" behindDoc="1" locked="0" layoutInCell="1" allowOverlap="1" wp14:anchorId="19DD5AEE" wp14:editId="5BF60EF6">
          <wp:simplePos x="0" y="0"/>
          <wp:positionH relativeFrom="column">
            <wp:posOffset>-695960</wp:posOffset>
          </wp:positionH>
          <wp:positionV relativeFrom="paragraph">
            <wp:posOffset>-459740</wp:posOffset>
          </wp:positionV>
          <wp:extent cx="10708640" cy="953549"/>
          <wp:effectExtent l="0" t="0" r="0" b="0"/>
          <wp:wrapNone/>
          <wp:docPr id="917114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114219" name="Picture 9171142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1330" cy="97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EAC67" w14:textId="77777777" w:rsidR="003F435E" w:rsidRDefault="003F435E">
    <w:pPr>
      <w:pStyle w:val="Header"/>
    </w:pPr>
  </w:p>
  <w:p w14:paraId="4CE8B11A" w14:textId="77777777" w:rsidR="003F435E" w:rsidRDefault="003F435E">
    <w:pPr>
      <w:pStyle w:val="Header"/>
    </w:pPr>
  </w:p>
  <w:p w14:paraId="15DF0971" w14:textId="77777777" w:rsidR="003F435E" w:rsidRDefault="003F435E">
    <w:pPr>
      <w:pStyle w:val="Header"/>
    </w:pPr>
  </w:p>
  <w:p w14:paraId="2879E31C" w14:textId="77777777" w:rsidR="003F435E" w:rsidRDefault="003F4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1698C" w14:textId="77777777" w:rsidR="00C96ADE" w:rsidRDefault="009B1B1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9A8DD8B" wp14:editId="2E47DFB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12065"/>
              <wp:wrapNone/>
              <wp:docPr id="6559344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763D9" w14:textId="77777777" w:rsidR="009B1B1F" w:rsidRPr="009531C6" w:rsidRDefault="009B1B1F" w:rsidP="009B1B1F">
                          <w:pPr>
                            <w:spacing w:after="0"/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color w:val="FFFFFF" w:themeColor="background1"/>
                              <w:szCs w:val="20"/>
                            </w:rPr>
                          </w:pPr>
                          <w:r w:rsidRPr="009531C6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color w:val="FFFFFF" w:themeColor="background1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8DD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66763D9" w14:textId="77777777" w:rsidR="009B1B1F" w:rsidRPr="009531C6" w:rsidRDefault="009B1B1F" w:rsidP="009B1B1F">
                    <w:pPr>
                      <w:spacing w:after="0"/>
                      <w:rPr>
                        <w:rFonts w:ascii="Calibri" w:eastAsia="Calibri" w:hAnsi="Calibri" w:cs="Calibri"/>
                        <w:b/>
                        <w:bCs/>
                        <w:noProof/>
                        <w:color w:val="FFFFFF" w:themeColor="background1"/>
                        <w:szCs w:val="20"/>
                      </w:rPr>
                    </w:pPr>
                    <w:r w:rsidRPr="009531C6">
                      <w:rPr>
                        <w:rFonts w:ascii="Calibri" w:eastAsia="Calibri" w:hAnsi="Calibri" w:cs="Calibri"/>
                        <w:b/>
                        <w:bCs/>
                        <w:noProof/>
                        <w:color w:val="FFFFFF" w:themeColor="background1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6ADE"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165EF8A8" wp14:editId="5475F1D6">
          <wp:simplePos x="0" y="0"/>
          <wp:positionH relativeFrom="column">
            <wp:posOffset>-696595</wp:posOffset>
          </wp:positionH>
          <wp:positionV relativeFrom="paragraph">
            <wp:posOffset>-453390</wp:posOffset>
          </wp:positionV>
          <wp:extent cx="10708997" cy="955040"/>
          <wp:effectExtent l="0" t="0" r="0" b="0"/>
          <wp:wrapNone/>
          <wp:docPr id="792351590" name="Picture 792351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42701" name="Picture 386042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997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AE2EC" w14:textId="77777777" w:rsidR="00C96ADE" w:rsidRDefault="00C96ADE">
    <w:pPr>
      <w:pStyle w:val="Header"/>
    </w:pPr>
  </w:p>
  <w:p w14:paraId="25A04104" w14:textId="77777777" w:rsidR="00C96ADE" w:rsidRDefault="00C96ADE">
    <w:pPr>
      <w:pStyle w:val="Header"/>
    </w:pPr>
  </w:p>
  <w:p w14:paraId="0FEB02A9" w14:textId="77777777" w:rsidR="00C96ADE" w:rsidRDefault="00C96ADE">
    <w:pPr>
      <w:pStyle w:val="Header"/>
    </w:pPr>
  </w:p>
  <w:p w14:paraId="45D1B675" w14:textId="77777777" w:rsidR="00C96ADE" w:rsidRDefault="00C96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8906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4E7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CF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8AD2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62A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9E4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186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40E3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CE8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686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C2C3B"/>
    <w:multiLevelType w:val="hybridMultilevel"/>
    <w:tmpl w:val="EE1673C8"/>
    <w:lvl w:ilvl="0" w:tplc="5B289186">
      <w:start w:val="1"/>
      <w:numFmt w:val="bullet"/>
      <w:pStyle w:val="BulletLis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F48"/>
    <w:multiLevelType w:val="multilevel"/>
    <w:tmpl w:val="788275DC"/>
    <w:lvl w:ilvl="0">
      <w:start w:val="1"/>
      <w:numFmt w:val="lowerLetter"/>
      <w:pStyle w:val="List2Alphabet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91" w:hanging="397"/>
      </w:pPr>
      <w:rPr>
        <w:rFonts w:hint="default"/>
      </w:rPr>
    </w:lvl>
    <w:lvl w:ilvl="3">
      <w:start w:val="2"/>
      <w:numFmt w:val="lowerRoman"/>
      <w:lvlText w:val="%4."/>
      <w:lvlJc w:val="left"/>
      <w:pPr>
        <w:ind w:left="1588" w:hanging="397"/>
      </w:pPr>
      <w:rPr>
        <w:rFonts w:hint="default"/>
      </w:rPr>
    </w:lvl>
    <w:lvl w:ilvl="4">
      <w:start w:val="3"/>
      <w:numFmt w:val="lowerRoman"/>
      <w:lvlText w:val="%5."/>
      <w:lvlJc w:val="left"/>
      <w:pPr>
        <w:ind w:left="1701" w:hanging="397"/>
      </w:pPr>
      <w:rPr>
        <w:rFonts w:hint="default"/>
      </w:rPr>
    </w:lvl>
    <w:lvl w:ilvl="5">
      <w:start w:val="5"/>
      <w:numFmt w:val="lowerRoman"/>
      <w:lvlText w:val="%6."/>
      <w:lvlJc w:val="left"/>
      <w:pPr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2" w15:restartNumberingAfterBreak="0">
    <w:nsid w:val="5C2C3C6F"/>
    <w:multiLevelType w:val="multilevel"/>
    <w:tmpl w:val="0C9AEB46"/>
    <w:lvl w:ilvl="0">
      <w:start w:val="1"/>
      <w:numFmt w:val="decimal"/>
      <w:pStyle w:val="List1Numberai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4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2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8143194">
    <w:abstractNumId w:val="12"/>
  </w:num>
  <w:num w:numId="2" w16cid:durableId="198443351">
    <w:abstractNumId w:val="0"/>
  </w:num>
  <w:num w:numId="3" w16cid:durableId="1131285782">
    <w:abstractNumId w:val="1"/>
  </w:num>
  <w:num w:numId="4" w16cid:durableId="1111389068">
    <w:abstractNumId w:val="2"/>
  </w:num>
  <w:num w:numId="5" w16cid:durableId="1708796348">
    <w:abstractNumId w:val="3"/>
  </w:num>
  <w:num w:numId="6" w16cid:durableId="1337925448">
    <w:abstractNumId w:val="8"/>
  </w:num>
  <w:num w:numId="7" w16cid:durableId="1108114694">
    <w:abstractNumId w:val="4"/>
  </w:num>
  <w:num w:numId="8" w16cid:durableId="1558054180">
    <w:abstractNumId w:val="5"/>
  </w:num>
  <w:num w:numId="9" w16cid:durableId="89469060">
    <w:abstractNumId w:val="6"/>
  </w:num>
  <w:num w:numId="10" w16cid:durableId="50230366">
    <w:abstractNumId w:val="7"/>
  </w:num>
  <w:num w:numId="11" w16cid:durableId="701134146">
    <w:abstractNumId w:val="9"/>
  </w:num>
  <w:num w:numId="12" w16cid:durableId="1671908862">
    <w:abstractNumId w:val="11"/>
  </w:num>
  <w:num w:numId="13" w16cid:durableId="84620327">
    <w:abstractNumId w:val="10"/>
  </w:num>
  <w:num w:numId="14" w16cid:durableId="438646746">
    <w:abstractNumId w:val="0"/>
  </w:num>
  <w:num w:numId="15" w16cid:durableId="1061709441">
    <w:abstractNumId w:val="1"/>
  </w:num>
  <w:num w:numId="16" w16cid:durableId="278529381">
    <w:abstractNumId w:val="2"/>
  </w:num>
  <w:num w:numId="17" w16cid:durableId="1946035362">
    <w:abstractNumId w:val="3"/>
  </w:num>
  <w:num w:numId="18" w16cid:durableId="396635036">
    <w:abstractNumId w:val="8"/>
  </w:num>
  <w:num w:numId="19" w16cid:durableId="1704550799">
    <w:abstractNumId w:val="4"/>
  </w:num>
  <w:num w:numId="20" w16cid:durableId="467279881">
    <w:abstractNumId w:val="5"/>
  </w:num>
  <w:num w:numId="21" w16cid:durableId="21251045">
    <w:abstractNumId w:val="6"/>
  </w:num>
  <w:num w:numId="22" w16cid:durableId="1343972247">
    <w:abstractNumId w:val="7"/>
  </w:num>
  <w:num w:numId="23" w16cid:durableId="952519437">
    <w:abstractNumId w:val="9"/>
  </w:num>
  <w:num w:numId="24" w16cid:durableId="830869818">
    <w:abstractNumId w:val="0"/>
  </w:num>
  <w:num w:numId="25" w16cid:durableId="2080251727">
    <w:abstractNumId w:val="1"/>
  </w:num>
  <w:num w:numId="26" w16cid:durableId="351689143">
    <w:abstractNumId w:val="2"/>
  </w:num>
  <w:num w:numId="27" w16cid:durableId="1968269048">
    <w:abstractNumId w:val="3"/>
  </w:num>
  <w:num w:numId="28" w16cid:durableId="1844003499">
    <w:abstractNumId w:val="8"/>
  </w:num>
  <w:num w:numId="29" w16cid:durableId="212351294">
    <w:abstractNumId w:val="4"/>
  </w:num>
  <w:num w:numId="30" w16cid:durableId="1433165995">
    <w:abstractNumId w:val="5"/>
  </w:num>
  <w:num w:numId="31" w16cid:durableId="416444086">
    <w:abstractNumId w:val="6"/>
  </w:num>
  <w:num w:numId="32" w16cid:durableId="1642073890">
    <w:abstractNumId w:val="7"/>
  </w:num>
  <w:num w:numId="33" w16cid:durableId="1470978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BB"/>
    <w:rsid w:val="00007039"/>
    <w:rsid w:val="0005094E"/>
    <w:rsid w:val="000D5C3C"/>
    <w:rsid w:val="00161E53"/>
    <w:rsid w:val="00196FB9"/>
    <w:rsid w:val="001D00B6"/>
    <w:rsid w:val="00202F83"/>
    <w:rsid w:val="00215378"/>
    <w:rsid w:val="0022139C"/>
    <w:rsid w:val="0031601D"/>
    <w:rsid w:val="00320952"/>
    <w:rsid w:val="0037603A"/>
    <w:rsid w:val="003B0BFB"/>
    <w:rsid w:val="003F435E"/>
    <w:rsid w:val="003F7D8E"/>
    <w:rsid w:val="00410474"/>
    <w:rsid w:val="00477CBB"/>
    <w:rsid w:val="00513999"/>
    <w:rsid w:val="0058431D"/>
    <w:rsid w:val="005A0FDA"/>
    <w:rsid w:val="005B37B7"/>
    <w:rsid w:val="00617760"/>
    <w:rsid w:val="006539D0"/>
    <w:rsid w:val="006659AF"/>
    <w:rsid w:val="006948BD"/>
    <w:rsid w:val="006A0ACB"/>
    <w:rsid w:val="006D4427"/>
    <w:rsid w:val="007410F0"/>
    <w:rsid w:val="0076221F"/>
    <w:rsid w:val="00775BC9"/>
    <w:rsid w:val="00835E1A"/>
    <w:rsid w:val="00856AC0"/>
    <w:rsid w:val="00895D5E"/>
    <w:rsid w:val="008B0F46"/>
    <w:rsid w:val="008F47A0"/>
    <w:rsid w:val="00916AF7"/>
    <w:rsid w:val="00917982"/>
    <w:rsid w:val="009531C6"/>
    <w:rsid w:val="00957FD4"/>
    <w:rsid w:val="00973169"/>
    <w:rsid w:val="009A2B96"/>
    <w:rsid w:val="009B1B1F"/>
    <w:rsid w:val="009F0464"/>
    <w:rsid w:val="009F62B4"/>
    <w:rsid w:val="00A02779"/>
    <w:rsid w:val="00A16803"/>
    <w:rsid w:val="00A2382C"/>
    <w:rsid w:val="00A42BFC"/>
    <w:rsid w:val="00B32D46"/>
    <w:rsid w:val="00B34793"/>
    <w:rsid w:val="00B61E15"/>
    <w:rsid w:val="00BC4B45"/>
    <w:rsid w:val="00C21628"/>
    <w:rsid w:val="00C2264A"/>
    <w:rsid w:val="00C35339"/>
    <w:rsid w:val="00C35C1F"/>
    <w:rsid w:val="00C83EC2"/>
    <w:rsid w:val="00C96ADE"/>
    <w:rsid w:val="00CC36C4"/>
    <w:rsid w:val="00E00010"/>
    <w:rsid w:val="00E10788"/>
    <w:rsid w:val="00E944F7"/>
    <w:rsid w:val="00EE13B1"/>
    <w:rsid w:val="00F21B01"/>
    <w:rsid w:val="00F536FA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EDF3"/>
  <w15:chartTrackingRefBased/>
  <w15:docId w15:val="{0794E682-6A74-4E62-9051-DE4D6898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6C4"/>
    <w:pPr>
      <w:spacing w:after="120" w:line="276" w:lineRule="auto"/>
      <w:ind w:right="-45"/>
    </w:pPr>
    <w:rPr>
      <w:rFonts w:ascii="Arial" w:hAnsi="Arial" w:cs="Times New Roman (Body CS)"/>
      <w:color w:val="000000" w:themeColor="text1"/>
      <w:kern w:val="0"/>
      <w:sz w:val="20"/>
      <w:szCs w:val="21"/>
      <w:lang w:eastAsia="en-GB"/>
      <w14:ligatures w14:val="none"/>
    </w:rPr>
  </w:style>
  <w:style w:type="paragraph" w:styleId="Heading1">
    <w:name w:val="heading 1"/>
    <w:aliases w:val="New Page"/>
    <w:basedOn w:val="Normal"/>
    <w:next w:val="Normal"/>
    <w:link w:val="Heading1Char"/>
    <w:uiPriority w:val="9"/>
    <w:qFormat/>
    <w:rsid w:val="00C96ADE"/>
    <w:pPr>
      <w:pageBreakBefore/>
      <w:spacing w:before="720" w:after="360"/>
      <w:outlineLvl w:val="0"/>
    </w:pPr>
    <w:rPr>
      <w:rFonts w:ascii="Georgia" w:hAnsi="Georgia"/>
      <w:color w:val="003644"/>
      <w:spacing w:val="10"/>
      <w:kern w:val="20"/>
      <w:sz w:val="44"/>
      <w:szCs w:val="39"/>
    </w:rPr>
  </w:style>
  <w:style w:type="paragraph" w:styleId="Heading2">
    <w:name w:val="heading 2"/>
    <w:next w:val="Normal"/>
    <w:link w:val="Heading2Char"/>
    <w:uiPriority w:val="9"/>
    <w:unhideWhenUsed/>
    <w:qFormat/>
    <w:rsid w:val="00CC36C4"/>
    <w:pPr>
      <w:spacing w:before="440" w:after="200" w:line="276" w:lineRule="auto"/>
      <w:outlineLvl w:val="1"/>
    </w:pPr>
    <w:rPr>
      <w:rFonts w:ascii="Arial" w:hAnsi="Arial" w:cs="Times New Roman (Body CS)"/>
      <w:b/>
      <w:color w:val="008F88"/>
      <w:spacing w:val="10"/>
      <w:kern w:val="0"/>
      <w:lang w:val="en-US"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999"/>
    <w:pPr>
      <w:keepNext/>
      <w:keepLines/>
      <w:spacing w:before="240"/>
      <w:outlineLvl w:val="2"/>
    </w:pPr>
    <w:rPr>
      <w:rFonts w:ascii="Avenir Next LT Pro Demi" w:eastAsiaTheme="majorEastAsia" w:hAnsi="Avenir Next LT Pro Demi" w:cs="Times New Roman (Headings CS)"/>
      <w:b/>
      <w:bCs/>
      <w:color w:val="003644"/>
      <w:spacing w:val="1"/>
      <w:sz w:val="21"/>
    </w:rPr>
  </w:style>
  <w:style w:type="paragraph" w:styleId="Heading4">
    <w:name w:val="heading 4"/>
    <w:next w:val="Normal"/>
    <w:link w:val="Heading4Char"/>
    <w:uiPriority w:val="9"/>
    <w:unhideWhenUsed/>
    <w:qFormat/>
    <w:rsid w:val="00CC36C4"/>
    <w:pPr>
      <w:keepNext/>
      <w:keepLines/>
      <w:spacing w:before="240" w:after="120"/>
      <w:outlineLvl w:val="3"/>
    </w:pPr>
    <w:rPr>
      <w:rFonts w:ascii="Arial" w:eastAsiaTheme="majorEastAsia" w:hAnsi="Arial" w:cs="Times New Roman (Headings CS)"/>
      <w:iCs/>
      <w:color w:val="008F88"/>
      <w:spacing w:val="1"/>
      <w:kern w:val="0"/>
      <w:sz w:val="21"/>
      <w:szCs w:val="21"/>
      <w:lang w:eastAsia="en-GB"/>
      <w14:ligatures w14:val="none"/>
    </w:rPr>
  </w:style>
  <w:style w:type="paragraph" w:styleId="Heading5">
    <w:name w:val="heading 5"/>
    <w:aliases w:val="Table Title"/>
    <w:basedOn w:val="Normal"/>
    <w:next w:val="Normal"/>
    <w:link w:val="Heading5Char"/>
    <w:uiPriority w:val="9"/>
    <w:unhideWhenUsed/>
    <w:qFormat/>
    <w:rsid w:val="00CC36C4"/>
    <w:pPr>
      <w:keepNext/>
      <w:keepLines/>
      <w:spacing w:before="240" w:after="180"/>
      <w:outlineLvl w:val="4"/>
    </w:pPr>
    <w:rPr>
      <w:rFonts w:eastAsiaTheme="majorEastAsia" w:cs="Times New Roman (Headings CS)"/>
      <w:color w:val="003644"/>
      <w:spacing w:val="5"/>
      <w:sz w:val="18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GCCCPullquote">
    <w:name w:val="VGCCC Pull quote"/>
    <w:next w:val="Normal"/>
    <w:qFormat/>
    <w:rsid w:val="007410F0"/>
    <w:pPr>
      <w:framePr w:hSpace="170" w:vSpace="170" w:wrap="around" w:vAnchor="text" w:hAnchor="text" w:y="45"/>
      <w:ind w:left="284" w:right="284"/>
    </w:pPr>
    <w:rPr>
      <w:rFonts w:ascii="Avenir Next LT Pro Demi" w:hAnsi="Avenir Next LT Pro Demi" w:cs="Times New Roman (Body CS)"/>
      <w:bCs/>
      <w:iCs/>
      <w:color w:val="008F88"/>
      <w:kern w:val="0"/>
      <w:sz w:val="21"/>
      <w:szCs w:val="38"/>
      <w:lang w:eastAsia="en-GB"/>
      <w14:ligatures w14:val="none"/>
    </w:rPr>
  </w:style>
  <w:style w:type="table" w:customStyle="1" w:styleId="PullQuote">
    <w:name w:val="Pull Quote"/>
    <w:basedOn w:val="TableGrid"/>
    <w:uiPriority w:val="99"/>
    <w:rsid w:val="007410F0"/>
    <w:rPr>
      <w:rFonts w:ascii="Avenir Next LT Pro Demi" w:hAnsi="Avenir Next LT Pro Demi"/>
      <w:b/>
      <w:kern w:val="0"/>
      <w14:ligatures w14:val="none"/>
    </w:rPr>
    <w:tblPr>
      <w:tblBorders>
        <w:top w:val="none" w:sz="0" w:space="0" w:color="auto"/>
        <w:left w:val="single" w:sz="24" w:space="0" w:color="008F88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</w:tblPr>
  </w:style>
  <w:style w:type="table" w:styleId="TableGrid">
    <w:name w:val="Table Grid"/>
    <w:basedOn w:val="TableNormal"/>
    <w:uiPriority w:val="39"/>
    <w:rsid w:val="0074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10F0"/>
    <w:rPr>
      <w:rFonts w:ascii="Avenir Next LT Pro Light" w:hAnsi="Avenir Next LT Pro Light" w:cs="Times New Roman (Body CS)"/>
      <w:color w:val="606060"/>
      <w:spacing w:val="1"/>
      <w:kern w:val="0"/>
      <w:sz w:val="20"/>
      <w:szCs w:val="21"/>
      <w:lang w:eastAsia="en-GB"/>
      <w14:ligatures w14:val="none"/>
    </w:rPr>
  </w:style>
  <w:style w:type="paragraph" w:customStyle="1" w:styleId="List1Numberai">
    <w:name w:val="List 1 Number # / a / i"/>
    <w:basedOn w:val="Normal"/>
    <w:qFormat/>
    <w:rsid w:val="00CC36C4"/>
    <w:pPr>
      <w:numPr>
        <w:numId w:val="1"/>
      </w:numPr>
      <w:spacing w:before="40" w:after="40"/>
      <w:ind w:right="0"/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3999"/>
    <w:rPr>
      <w:rFonts w:ascii="Avenir Next LT Pro Demi" w:eastAsiaTheme="majorEastAsia" w:hAnsi="Avenir Next LT Pro Demi" w:cs="Times New Roman (Headings CS)"/>
      <w:b/>
      <w:bCs/>
      <w:color w:val="003644"/>
      <w:spacing w:val="1"/>
      <w:kern w:val="0"/>
      <w:sz w:val="21"/>
      <w:szCs w:val="21"/>
      <w:lang w:eastAsia="en-GB"/>
      <w14:ligatures w14:val="none"/>
    </w:rPr>
  </w:style>
  <w:style w:type="paragraph" w:customStyle="1" w:styleId="BreakouttextLightTeal">
    <w:name w:val="Breakout text Light Teal"/>
    <w:basedOn w:val="Normal"/>
    <w:qFormat/>
    <w:rsid w:val="00CC36C4"/>
    <w:pPr>
      <w:pBdr>
        <w:top w:val="single" w:sz="48" w:space="8" w:color="DEF1EB"/>
        <w:left w:val="single" w:sz="48" w:space="4" w:color="DEF1EB"/>
        <w:bottom w:val="single" w:sz="48" w:space="8" w:color="DEF1EB"/>
        <w:right w:val="single" w:sz="48" w:space="4" w:color="DEF1EB"/>
      </w:pBdr>
      <w:shd w:val="clear" w:color="0090B9" w:fill="DEF1EB"/>
      <w:spacing w:before="240" w:after="240" w:line="240" w:lineRule="auto"/>
      <w:ind w:left="113" w:right="113"/>
    </w:pPr>
    <w:rPr>
      <w:rFonts w:cstheme="minorBidi"/>
      <w:color w:val="003644"/>
      <w:szCs w:val="24"/>
      <w:lang w:eastAsia="en-US"/>
    </w:rPr>
  </w:style>
  <w:style w:type="paragraph" w:customStyle="1" w:styleId="BreakouttextTeal">
    <w:name w:val="Breakout text Teal"/>
    <w:basedOn w:val="BreakouttextLightTeal"/>
    <w:qFormat/>
    <w:rsid w:val="007410F0"/>
    <w:pPr>
      <w:pBdr>
        <w:top w:val="single" w:sz="48" w:space="8" w:color="008F88"/>
        <w:left w:val="single" w:sz="48" w:space="4" w:color="008F88"/>
        <w:bottom w:val="single" w:sz="48" w:space="8" w:color="008F88"/>
        <w:right w:val="single" w:sz="48" w:space="4" w:color="008F88"/>
      </w:pBdr>
      <w:shd w:val="clear" w:color="0090B9" w:fill="008F88"/>
    </w:pPr>
    <w:rPr>
      <w:color w:val="FFFFFF" w:themeColor="background1"/>
    </w:rPr>
  </w:style>
  <w:style w:type="paragraph" w:customStyle="1" w:styleId="BreakouttextDarkBlue">
    <w:name w:val="Breakout text Dark Blue"/>
    <w:basedOn w:val="BreakouttextTeal"/>
    <w:qFormat/>
    <w:rsid w:val="00CC36C4"/>
    <w:pPr>
      <w:pBdr>
        <w:top w:val="single" w:sz="48" w:space="8" w:color="003644"/>
        <w:left w:val="single" w:sz="48" w:space="4" w:color="003644"/>
        <w:bottom w:val="single" w:sz="48" w:space="8" w:color="003644"/>
        <w:right w:val="single" w:sz="48" w:space="4" w:color="003644"/>
      </w:pBdr>
      <w:shd w:val="clear" w:color="0090B9" w:fill="003644"/>
    </w:pPr>
  </w:style>
  <w:style w:type="paragraph" w:customStyle="1" w:styleId="BreakoutTextBlue">
    <w:name w:val="Breakout Text Blue"/>
    <w:basedOn w:val="BreakouttextDarkBlue"/>
    <w:qFormat/>
    <w:rsid w:val="00CC36C4"/>
    <w:pPr>
      <w:pBdr>
        <w:top w:val="single" w:sz="48" w:space="8" w:color="4292A3"/>
        <w:left w:val="single" w:sz="48" w:space="4" w:color="4292A3"/>
        <w:bottom w:val="single" w:sz="48" w:space="8" w:color="4292A3"/>
        <w:right w:val="single" w:sz="48" w:space="4" w:color="4292A3"/>
      </w:pBdr>
      <w:shd w:val="clear" w:color="0090B9" w:fill="4292A3"/>
    </w:pPr>
  </w:style>
  <w:style w:type="character" w:customStyle="1" w:styleId="Heading1Char">
    <w:name w:val="Heading 1 Char"/>
    <w:aliases w:val="New Page Char"/>
    <w:basedOn w:val="DefaultParagraphFont"/>
    <w:link w:val="Heading1"/>
    <w:uiPriority w:val="9"/>
    <w:rsid w:val="00C96ADE"/>
    <w:rPr>
      <w:rFonts w:ascii="Georgia" w:hAnsi="Georgia" w:cs="Times New Roman (Body CS)"/>
      <w:color w:val="003644"/>
      <w:spacing w:val="10"/>
      <w:kern w:val="20"/>
      <w:sz w:val="44"/>
      <w:szCs w:val="39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36C4"/>
    <w:rPr>
      <w:rFonts w:ascii="Arial" w:hAnsi="Arial" w:cs="Times New Roman (Body CS)"/>
      <w:b/>
      <w:color w:val="008F88"/>
      <w:spacing w:val="10"/>
      <w:kern w:val="0"/>
      <w:lang w:val="en-US" w:eastAsia="en-GB"/>
      <w14:ligatures w14:val="none"/>
    </w:rPr>
  </w:style>
  <w:style w:type="paragraph" w:customStyle="1" w:styleId="IntroductoryText">
    <w:name w:val="Introductory Text"/>
    <w:next w:val="Normal"/>
    <w:qFormat/>
    <w:rsid w:val="00CC36C4"/>
    <w:pPr>
      <w:spacing w:before="240" w:after="240" w:line="276" w:lineRule="auto"/>
    </w:pPr>
    <w:rPr>
      <w:rFonts w:ascii="Arial" w:hAnsi="Arial" w:cs="Times New Roman (Body CS)"/>
      <w:color w:val="000000" w:themeColor="text1"/>
      <w:kern w:val="0"/>
      <w:szCs w:val="25"/>
      <w:lang w:eastAsia="en-GB"/>
      <w14:ligatures w14:val="none"/>
    </w:rPr>
  </w:style>
  <w:style w:type="paragraph" w:customStyle="1" w:styleId="EmphasisSmall">
    <w:name w:val="Emphasis Small"/>
    <w:basedOn w:val="Normal"/>
    <w:next w:val="Normal"/>
    <w:qFormat/>
    <w:rsid w:val="00CC36C4"/>
    <w:pPr>
      <w:spacing w:line="240" w:lineRule="auto"/>
      <w:outlineLvl w:val="4"/>
    </w:pPr>
    <w:rPr>
      <w:color w:val="003644"/>
    </w:rPr>
  </w:style>
  <w:style w:type="character" w:customStyle="1" w:styleId="Heading4Char">
    <w:name w:val="Heading 4 Char"/>
    <w:basedOn w:val="DefaultParagraphFont"/>
    <w:link w:val="Heading4"/>
    <w:uiPriority w:val="9"/>
    <w:rsid w:val="00CC36C4"/>
    <w:rPr>
      <w:rFonts w:ascii="Arial" w:eastAsiaTheme="majorEastAsia" w:hAnsi="Arial" w:cs="Times New Roman (Headings CS)"/>
      <w:iCs/>
      <w:color w:val="008F88"/>
      <w:spacing w:val="1"/>
      <w:kern w:val="0"/>
      <w:sz w:val="21"/>
      <w:szCs w:val="21"/>
      <w:lang w:eastAsia="en-GB"/>
      <w14:ligatures w14:val="none"/>
    </w:rPr>
  </w:style>
  <w:style w:type="paragraph" w:customStyle="1" w:styleId="List2Alphabet">
    <w:name w:val="List 2 Alphabet"/>
    <w:aliases w:val="Tab"/>
    <w:basedOn w:val="List1Numberai"/>
    <w:qFormat/>
    <w:rsid w:val="00835E1A"/>
    <w:pPr>
      <w:numPr>
        <w:numId w:val="12"/>
      </w:numPr>
    </w:pPr>
  </w:style>
  <w:style w:type="paragraph" w:customStyle="1" w:styleId="BulletList">
    <w:name w:val="Bullet List"/>
    <w:basedOn w:val="Normal"/>
    <w:qFormat/>
    <w:rsid w:val="00CC36C4"/>
    <w:pPr>
      <w:numPr>
        <w:numId w:val="13"/>
      </w:numPr>
      <w:spacing w:before="60" w:after="60"/>
    </w:pPr>
  </w:style>
  <w:style w:type="paragraph" w:customStyle="1" w:styleId="TableText">
    <w:name w:val="Table Text"/>
    <w:basedOn w:val="Normal"/>
    <w:link w:val="TableTextChar"/>
    <w:qFormat/>
    <w:rsid w:val="00CC36C4"/>
    <w:pPr>
      <w:spacing w:before="20" w:after="20"/>
      <w:ind w:left="113" w:right="113"/>
    </w:pPr>
    <w:rPr>
      <w:sz w:val="17"/>
      <w:szCs w:val="17"/>
    </w:rPr>
  </w:style>
  <w:style w:type="paragraph" w:customStyle="1" w:styleId="TableHeader">
    <w:name w:val="Table Header"/>
    <w:link w:val="TableHeaderChar"/>
    <w:qFormat/>
    <w:rsid w:val="00CC36C4"/>
    <w:pPr>
      <w:keepNext/>
      <w:spacing w:before="20" w:after="20" w:line="276" w:lineRule="auto"/>
      <w:ind w:left="113" w:right="113"/>
    </w:pPr>
    <w:rPr>
      <w:rFonts w:ascii="Arial" w:eastAsia="Times New Roman" w:hAnsi="Arial" w:cs="Arial"/>
      <w:b/>
      <w:bCs/>
      <w:caps/>
      <w:color w:val="FFFFFF" w:themeColor="background1"/>
      <w:spacing w:val="20"/>
      <w:kern w:val="20"/>
      <w:sz w:val="17"/>
      <w:szCs w:val="17"/>
      <w:lang w:eastAsia="en-GB"/>
      <w14:ligatures w14:val="none"/>
    </w:rPr>
  </w:style>
  <w:style w:type="character" w:customStyle="1" w:styleId="TableHeaderChar">
    <w:name w:val="Table Header Char"/>
    <w:basedOn w:val="DefaultParagraphFont"/>
    <w:link w:val="TableHeader"/>
    <w:rsid w:val="00CC36C4"/>
    <w:rPr>
      <w:rFonts w:ascii="Arial" w:eastAsia="Times New Roman" w:hAnsi="Arial" w:cs="Arial"/>
      <w:b/>
      <w:bCs/>
      <w:caps/>
      <w:color w:val="FFFFFF" w:themeColor="background1"/>
      <w:spacing w:val="20"/>
      <w:kern w:val="20"/>
      <w:sz w:val="17"/>
      <w:szCs w:val="17"/>
      <w:lang w:eastAsia="en-GB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CC36C4"/>
    <w:rPr>
      <w:rFonts w:ascii="Arial" w:hAnsi="Arial" w:cs="Times New Roman (Body CS)"/>
      <w:color w:val="000000" w:themeColor="text1"/>
      <w:kern w:val="0"/>
      <w:sz w:val="17"/>
      <w:szCs w:val="17"/>
      <w:lang w:eastAsia="en-GB"/>
      <w14:ligatures w14:val="none"/>
    </w:rPr>
  </w:style>
  <w:style w:type="paragraph" w:customStyle="1" w:styleId="TableHeaderDark">
    <w:name w:val="Table Header Dark"/>
    <w:basedOn w:val="TableHeader"/>
    <w:qFormat/>
    <w:rsid w:val="00E00010"/>
    <w:rPr>
      <w:color w:val="003644"/>
    </w:rPr>
  </w:style>
  <w:style w:type="paragraph" w:customStyle="1" w:styleId="ProtectiveMarkings">
    <w:name w:val="Protective Markings"/>
    <w:basedOn w:val="EmphasisSmall"/>
    <w:qFormat/>
    <w:rsid w:val="00E00010"/>
    <w:rPr>
      <w:rFonts w:ascii="Avenir Next" w:hAnsi="Avenir Next"/>
      <w:color w:val="FFFFFF" w:themeColor="background1"/>
      <w:sz w:val="18"/>
      <w:szCs w:val="25"/>
    </w:rPr>
  </w:style>
  <w:style w:type="paragraph" w:styleId="Footer">
    <w:name w:val="footer"/>
    <w:link w:val="FooterChar"/>
    <w:uiPriority w:val="99"/>
    <w:unhideWhenUsed/>
    <w:qFormat/>
    <w:rsid w:val="00CC36C4"/>
    <w:pPr>
      <w:tabs>
        <w:tab w:val="center" w:pos="4513"/>
        <w:tab w:val="right" w:pos="9026"/>
      </w:tabs>
      <w:spacing w:after="120" w:line="276" w:lineRule="auto"/>
    </w:pPr>
    <w:rPr>
      <w:rFonts w:ascii="Arial" w:hAnsi="Arial" w:cs="Times New Roman (Body CS)"/>
      <w:caps/>
      <w:color w:val="003644"/>
      <w:spacing w:val="10"/>
      <w:kern w:val="0"/>
      <w:position w:val="-6"/>
      <w:sz w:val="1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36C4"/>
    <w:rPr>
      <w:rFonts w:ascii="Arial" w:hAnsi="Arial" w:cs="Times New Roman (Body CS)"/>
      <w:caps/>
      <w:color w:val="003644"/>
      <w:spacing w:val="10"/>
      <w:kern w:val="0"/>
      <w:position w:val="-6"/>
      <w:sz w:val="15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D5C3C"/>
    <w:pPr>
      <w:keepNext/>
      <w:keepLines/>
      <w:pageBreakBefore w:val="0"/>
      <w:spacing w:before="480" w:after="240"/>
      <w:ind w:right="0"/>
      <w:outlineLvl w:val="9"/>
    </w:pPr>
    <w:rPr>
      <w:rFonts w:eastAsiaTheme="majorEastAsia" w:cstheme="majorBidi"/>
      <w:spacing w:val="0"/>
      <w:kern w:val="0"/>
      <w:sz w:val="36"/>
      <w:szCs w:val="36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36C4"/>
    <w:pPr>
      <w:tabs>
        <w:tab w:val="right" w:pos="9736"/>
      </w:tabs>
      <w:spacing w:before="120" w:after="60"/>
    </w:pPr>
    <w:rPr>
      <w:rFonts w:cs="Calibri (Body)"/>
      <w:noProof/>
      <w:color w:val="008F88"/>
      <w:sz w:val="18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D5C3C"/>
    <w:pPr>
      <w:tabs>
        <w:tab w:val="right" w:pos="9736"/>
      </w:tabs>
      <w:spacing w:before="60" w:after="0"/>
      <w:ind w:left="198"/>
    </w:pPr>
    <w:rPr>
      <w:rFonts w:ascii="Avenir Next LT Pro" w:hAnsi="Avenir Next LT Pro" w:cstheme="minorHAnsi"/>
      <w:noProof/>
      <w:color w:val="003644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C36C4"/>
    <w:pPr>
      <w:tabs>
        <w:tab w:val="right" w:pos="9736"/>
      </w:tabs>
      <w:spacing w:after="60"/>
      <w:ind w:left="403"/>
    </w:pPr>
    <w:rPr>
      <w:rFonts w:cstheme="minorHAnsi"/>
      <w:noProof/>
      <w:color w:val="003644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0010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0010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00010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00010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00010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00010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00010"/>
    <w:pPr>
      <w:spacing w:after="0"/>
      <w:ind w:left="1600"/>
    </w:pPr>
    <w:rPr>
      <w:rFonts w:asciiTheme="minorHAnsi" w:hAnsiTheme="minorHAnsi" w:cstheme="minorHAnsi"/>
      <w:szCs w:val="20"/>
    </w:rPr>
  </w:style>
  <w:style w:type="character" w:customStyle="1" w:styleId="Heading5Char">
    <w:name w:val="Heading 5 Char"/>
    <w:aliases w:val="Table Title Char"/>
    <w:basedOn w:val="DefaultParagraphFont"/>
    <w:link w:val="Heading5"/>
    <w:uiPriority w:val="9"/>
    <w:rsid w:val="00CC36C4"/>
    <w:rPr>
      <w:rFonts w:ascii="Arial" w:eastAsiaTheme="majorEastAsia" w:hAnsi="Arial" w:cs="Times New Roman (Headings CS)"/>
      <w:color w:val="003644"/>
      <w:spacing w:val="5"/>
      <w:kern w:val="0"/>
      <w:sz w:val="18"/>
      <w:szCs w:val="19"/>
      <w:lang w:eastAsia="en-GB"/>
      <w14:ligatures w14:val="none"/>
    </w:rPr>
  </w:style>
  <w:style w:type="table" w:customStyle="1" w:styleId="VGCCCDarkBlue">
    <w:name w:val="VGCCC Dark Blue"/>
    <w:basedOn w:val="TableNormal"/>
    <w:uiPriority w:val="99"/>
    <w:rsid w:val="00C96ADE"/>
    <w:pPr>
      <w:spacing w:after="60" w:line="276" w:lineRule="auto"/>
    </w:pPr>
    <w:rPr>
      <w:rFonts w:ascii="Avenir Next LT Pro" w:hAnsi="Avenir Next LT Pro" w:cs="Times New Roman (Body CS)"/>
      <w:color w:val="606060"/>
      <w:kern w:val="0"/>
      <w:sz w:val="16"/>
      <w14:ligatures w14:val="none"/>
    </w:rPr>
    <w:tblPr>
      <w:tblBorders>
        <w:top w:val="single" w:sz="4" w:space="0" w:color="003644"/>
        <w:left w:val="single" w:sz="4" w:space="0" w:color="003644"/>
        <w:bottom w:val="single" w:sz="4" w:space="0" w:color="003644"/>
        <w:right w:val="single" w:sz="4" w:space="0" w:color="003644"/>
        <w:insideH w:val="single" w:sz="4" w:space="0" w:color="003644"/>
        <w:insideV w:val="single" w:sz="4" w:space="0" w:color="00364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Avenir Next LT Pro" w:hAnsi="Avenir Next LT Pro"/>
        <w:b/>
        <w:i w:val="0"/>
        <w:color w:val="FFFFFF" w:themeColor="background1"/>
        <w:sz w:val="16"/>
      </w:rPr>
      <w:tblPr/>
      <w:tcPr>
        <w:shd w:val="clear" w:color="auto" w:fill="003644"/>
      </w:tcPr>
    </w:tblStylePr>
  </w:style>
  <w:style w:type="table" w:customStyle="1" w:styleId="VGCCCBlue">
    <w:name w:val="VGCCC Blue"/>
    <w:basedOn w:val="VGCCCDarkBlue"/>
    <w:uiPriority w:val="99"/>
    <w:rsid w:val="00E00010"/>
    <w:tblPr>
      <w:tblBorders>
        <w:top w:val="single" w:sz="4" w:space="0" w:color="4292A3"/>
        <w:left w:val="single" w:sz="4" w:space="0" w:color="4292A3"/>
        <w:bottom w:val="single" w:sz="4" w:space="0" w:color="4292A3"/>
        <w:right w:val="single" w:sz="4" w:space="0" w:color="4292A3"/>
        <w:insideH w:val="single" w:sz="4" w:space="0" w:color="4292A3"/>
        <w:insideV w:val="single" w:sz="4" w:space="0" w:color="4292A3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4292A3"/>
      </w:tcPr>
    </w:tblStylePr>
  </w:style>
  <w:style w:type="table" w:customStyle="1" w:styleId="VGCCCTeal">
    <w:name w:val="VGCCC Teal"/>
    <w:basedOn w:val="VGCCCDarkBlue"/>
    <w:uiPriority w:val="99"/>
    <w:rsid w:val="00E00010"/>
    <w:tblPr>
      <w:tblBorders>
        <w:top w:val="single" w:sz="4" w:space="0" w:color="008F88"/>
        <w:left w:val="single" w:sz="4" w:space="0" w:color="008F88"/>
        <w:bottom w:val="single" w:sz="4" w:space="0" w:color="008F88"/>
        <w:right w:val="single" w:sz="4" w:space="0" w:color="008F88"/>
        <w:insideH w:val="single" w:sz="4" w:space="0" w:color="008F88"/>
        <w:insideV w:val="single" w:sz="4" w:space="0" w:color="008F88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008F88"/>
      </w:tcPr>
    </w:tblStylePr>
  </w:style>
  <w:style w:type="table" w:customStyle="1" w:styleId="VGCCCBurgundy">
    <w:name w:val="VGCCC Burgundy"/>
    <w:basedOn w:val="VGCCCDarkBlue"/>
    <w:uiPriority w:val="99"/>
    <w:rsid w:val="00E00010"/>
    <w:tblPr>
      <w:tblBorders>
        <w:top w:val="single" w:sz="4" w:space="0" w:color="85163E"/>
        <w:left w:val="single" w:sz="4" w:space="0" w:color="85163E"/>
        <w:bottom w:val="single" w:sz="4" w:space="0" w:color="85163E"/>
        <w:right w:val="single" w:sz="4" w:space="0" w:color="85163E"/>
        <w:insideH w:val="single" w:sz="4" w:space="0" w:color="85163E"/>
        <w:insideV w:val="single" w:sz="4" w:space="0" w:color="85163E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85163E"/>
      </w:tcPr>
    </w:tblStylePr>
  </w:style>
  <w:style w:type="table" w:customStyle="1" w:styleId="VGCCCLightBurgundy">
    <w:name w:val="VGCCC Light Burgundy"/>
    <w:basedOn w:val="VGCCCDarkBlue"/>
    <w:uiPriority w:val="99"/>
    <w:rsid w:val="00E00010"/>
    <w:tblPr>
      <w:tblBorders>
        <w:top w:val="single" w:sz="4" w:space="0" w:color="B7657C"/>
        <w:left w:val="single" w:sz="4" w:space="0" w:color="B7657C"/>
        <w:bottom w:val="single" w:sz="4" w:space="0" w:color="B7657C"/>
        <w:right w:val="single" w:sz="4" w:space="0" w:color="B7657C"/>
        <w:insideH w:val="single" w:sz="4" w:space="0" w:color="B7657C"/>
        <w:insideV w:val="single" w:sz="4" w:space="0" w:color="B7657C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B7657C"/>
      </w:tcPr>
    </w:tblStylePr>
  </w:style>
  <w:style w:type="table" w:customStyle="1" w:styleId="VGCCCPurple">
    <w:name w:val="VGCCC Purple"/>
    <w:basedOn w:val="VGCCCDarkBlue"/>
    <w:uiPriority w:val="99"/>
    <w:rsid w:val="00E00010"/>
    <w:tblPr>
      <w:tblBorders>
        <w:top w:val="single" w:sz="4" w:space="0" w:color="552B80"/>
        <w:left w:val="single" w:sz="4" w:space="0" w:color="552B80"/>
        <w:bottom w:val="single" w:sz="4" w:space="0" w:color="552B80"/>
        <w:right w:val="single" w:sz="4" w:space="0" w:color="552B80"/>
        <w:insideH w:val="single" w:sz="4" w:space="0" w:color="552B80"/>
        <w:insideV w:val="single" w:sz="4" w:space="0" w:color="552B80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552B80"/>
      </w:tcPr>
    </w:tblStylePr>
  </w:style>
  <w:style w:type="table" w:customStyle="1" w:styleId="VGCCCLightPurple">
    <w:name w:val="VGCCC Light Purple"/>
    <w:basedOn w:val="VGCCCDarkBlue"/>
    <w:uiPriority w:val="99"/>
    <w:rsid w:val="00E00010"/>
    <w:tblPr>
      <w:tblBorders>
        <w:top w:val="single" w:sz="4" w:space="0" w:color="9477A5"/>
        <w:left w:val="single" w:sz="4" w:space="0" w:color="9477A5"/>
        <w:bottom w:val="single" w:sz="4" w:space="0" w:color="9477A5"/>
        <w:right w:val="single" w:sz="4" w:space="0" w:color="9477A5"/>
        <w:insideH w:val="single" w:sz="4" w:space="0" w:color="9477A5"/>
        <w:insideV w:val="single" w:sz="4" w:space="0" w:color="9477A5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9477A5"/>
      </w:tcPr>
    </w:tblStylePr>
  </w:style>
  <w:style w:type="table" w:customStyle="1" w:styleId="VGCCCOrange">
    <w:name w:val="VGCCC Orange"/>
    <w:basedOn w:val="VGCCCDarkBlue"/>
    <w:uiPriority w:val="99"/>
    <w:rsid w:val="00E00010"/>
    <w:tblPr>
      <w:tblBorders>
        <w:top w:val="single" w:sz="4" w:space="0" w:color="CA5D27"/>
        <w:left w:val="single" w:sz="4" w:space="0" w:color="CA5D27"/>
        <w:bottom w:val="single" w:sz="4" w:space="0" w:color="CA5D27"/>
        <w:right w:val="single" w:sz="4" w:space="0" w:color="CA5D27"/>
        <w:insideH w:val="single" w:sz="4" w:space="0" w:color="CA5D27"/>
        <w:insideV w:val="single" w:sz="4" w:space="0" w:color="CA5D27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CA5D27"/>
      </w:tcPr>
    </w:tblStylePr>
  </w:style>
  <w:style w:type="table" w:customStyle="1" w:styleId="VGCCCYellow">
    <w:name w:val="VGCCC Yellow"/>
    <w:basedOn w:val="VGCCCDarkBlue"/>
    <w:uiPriority w:val="99"/>
    <w:rsid w:val="00E00010"/>
    <w:tblPr>
      <w:tblBorders>
        <w:top w:val="single" w:sz="4" w:space="0" w:color="EEA342"/>
        <w:left w:val="single" w:sz="4" w:space="0" w:color="EEA342"/>
        <w:bottom w:val="single" w:sz="4" w:space="0" w:color="EEA342"/>
        <w:right w:val="single" w:sz="4" w:space="0" w:color="EEA342"/>
        <w:insideH w:val="single" w:sz="4" w:space="0" w:color="EEA342"/>
        <w:insideV w:val="single" w:sz="4" w:space="0" w:color="EEA342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EEA342"/>
      </w:tcPr>
    </w:tblStylePr>
  </w:style>
  <w:style w:type="table" w:customStyle="1" w:styleId="VGCCCCharcoal">
    <w:name w:val="VGCCC Charcoal"/>
    <w:basedOn w:val="VGCCCDarkBlue"/>
    <w:uiPriority w:val="99"/>
    <w:rsid w:val="00E00010"/>
    <w:tblPr>
      <w:tblBorders>
        <w:top w:val="single" w:sz="4" w:space="0" w:color="333132"/>
        <w:left w:val="single" w:sz="4" w:space="0" w:color="333132"/>
        <w:bottom w:val="single" w:sz="4" w:space="0" w:color="333132"/>
        <w:right w:val="single" w:sz="4" w:space="0" w:color="333132"/>
        <w:insideH w:val="single" w:sz="4" w:space="0" w:color="333132"/>
        <w:insideV w:val="single" w:sz="4" w:space="0" w:color="333132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333132"/>
      </w:tcPr>
    </w:tblStylePr>
  </w:style>
  <w:style w:type="table" w:customStyle="1" w:styleId="VGCCCStone">
    <w:name w:val="VGCCC Stone"/>
    <w:basedOn w:val="VGCCCDarkBlue"/>
    <w:uiPriority w:val="99"/>
    <w:rsid w:val="00E00010"/>
    <w:tblPr>
      <w:tblBorders>
        <w:top w:val="single" w:sz="4" w:space="0" w:color="D2D2D2"/>
        <w:left w:val="single" w:sz="4" w:space="0" w:color="D2D2D2"/>
        <w:bottom w:val="single" w:sz="4" w:space="0" w:color="D2D2D2"/>
        <w:right w:val="single" w:sz="4" w:space="0" w:color="D2D2D2"/>
        <w:insideH w:val="single" w:sz="4" w:space="0" w:color="D2D2D2"/>
        <w:insideV w:val="single" w:sz="4" w:space="0" w:color="D2D2D2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D2D2D2"/>
      </w:tcPr>
    </w:tblStylePr>
  </w:style>
  <w:style w:type="table" w:customStyle="1" w:styleId="VGCCCLightTeal">
    <w:name w:val="VGCCC Light Teal"/>
    <w:basedOn w:val="VGCCCDarkBlue"/>
    <w:uiPriority w:val="99"/>
    <w:rsid w:val="00E00010"/>
    <w:tblPr>
      <w:tblBorders>
        <w:top w:val="single" w:sz="4" w:space="0" w:color="8BD0C0"/>
        <w:left w:val="single" w:sz="4" w:space="0" w:color="8BD0C0"/>
        <w:bottom w:val="single" w:sz="4" w:space="0" w:color="8BD0C0"/>
        <w:right w:val="single" w:sz="4" w:space="0" w:color="8BD0C0"/>
        <w:insideH w:val="single" w:sz="4" w:space="0" w:color="8BD0C0"/>
        <w:insideV w:val="single" w:sz="4" w:space="0" w:color="8BD0C0"/>
      </w:tblBorders>
    </w:tblPr>
    <w:tblStylePr w:type="firstRow">
      <w:rPr>
        <w:rFonts w:ascii="Al Tarikh" w:hAnsi="Al Tarikh"/>
        <w:b/>
        <w:i w:val="0"/>
        <w:color w:val="FFFFFF" w:themeColor="background1"/>
        <w:sz w:val="16"/>
      </w:rPr>
      <w:tblPr/>
      <w:tcPr>
        <w:shd w:val="clear" w:color="auto" w:fill="8BD0C0"/>
      </w:tcPr>
    </w:tblStylePr>
  </w:style>
  <w:style w:type="paragraph" w:styleId="NoSpacing">
    <w:name w:val="No Spacing"/>
    <w:link w:val="NoSpacingChar"/>
    <w:uiPriority w:val="1"/>
    <w:qFormat/>
    <w:rsid w:val="000D5C3C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D5C3C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0D5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C3C"/>
    <w:rPr>
      <w:rFonts w:ascii="Avenir Next LT Pro Light" w:hAnsi="Avenir Next LT Pro Light" w:cs="Times New Roman (Body CS)"/>
      <w:color w:val="606060"/>
      <w:spacing w:val="1"/>
      <w:kern w:val="0"/>
      <w:sz w:val="20"/>
      <w:szCs w:val="21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21B01"/>
  </w:style>
  <w:style w:type="paragraph" w:customStyle="1" w:styleId="HeadingOne">
    <w:name w:val="Heading One"/>
    <w:aliases w:val="Same Page"/>
    <w:basedOn w:val="Heading1"/>
    <w:qFormat/>
    <w:rsid w:val="00C96ADE"/>
    <w:pPr>
      <w:pageBreakBefore w:val="0"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gcccvicgovau.sharepoint.com/sites/Brandinghub/VGCCCTemplates/Fact%20Sheet%20Template%20Landscape%20T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99ff16-923d-4752-866e-ced011cd8bd4">VGCCC-56097868-55</_dlc_DocId>
    <_dlc_DocIdUrl xmlns="8b99ff16-923d-4752-866e-ced011cd8bd4">
      <Url>https://vgcccvicgovau.sharepoint.com/sites/Brandinghub/_layouts/15/DocIdRedir.aspx?ID=VGCCC-56097868-55</Url>
      <Description>VGCCC-56097868-55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2DE054391D44AA6483A364987D344" ma:contentTypeVersion="6" ma:contentTypeDescription="Create a new document." ma:contentTypeScope="" ma:versionID="aa2998573d623f3168af0a0f6e28ffe9">
  <xsd:schema xmlns:xsd="http://www.w3.org/2001/XMLSchema" xmlns:xs="http://www.w3.org/2001/XMLSchema" xmlns:p="http://schemas.microsoft.com/office/2006/metadata/properties" xmlns:ns2="8b99ff16-923d-4752-866e-ced011cd8bd4" xmlns:ns3="a7fab2f0-2687-4e5d-af8f-919e23b84f4c" targetNamespace="http://schemas.microsoft.com/office/2006/metadata/properties" ma:root="true" ma:fieldsID="d3b45bd3074861fb0268c750ceff6e94" ns2:_="" ns3:_="">
    <xsd:import namespace="8b99ff16-923d-4752-866e-ced011cd8bd4"/>
    <xsd:import namespace="a7fab2f0-2687-4e5d-af8f-919e23b84f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9ff16-923d-4752-866e-ced011cd8b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b2f0-2687-4e5d-af8f-919e23b84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7654F-6E7A-40F4-A454-6A42F75B5FB2}">
  <ds:schemaRefs>
    <ds:schemaRef ds:uri="http://schemas.microsoft.com/office/2006/metadata/properties"/>
    <ds:schemaRef ds:uri="http://schemas.microsoft.com/office/infopath/2007/PartnerControls"/>
    <ds:schemaRef ds:uri="8b99ff16-923d-4752-866e-ced011cd8bd4"/>
  </ds:schemaRefs>
</ds:datastoreItem>
</file>

<file path=customXml/itemProps2.xml><?xml version="1.0" encoding="utf-8"?>
<ds:datastoreItem xmlns:ds="http://schemas.openxmlformats.org/officeDocument/2006/customXml" ds:itemID="{C9A52F86-15CB-4931-B439-D395EC410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36EC8-C336-4CC8-836F-E5B52B77F8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251745-D2A8-4D7E-B5B8-7811FEC59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9ff16-923d-4752-866e-ced011cd8bd4"/>
    <ds:schemaRef ds:uri="a7fab2f0-2687-4e5d-af8f-919e23b84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797D4E-1C4C-6046-B7AD-F1C816CB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Fact%20Sheet%20Template%20Landscape%20Teal</Template>
  <TotalTime>2</TotalTime>
  <Pages>1</Pages>
  <Words>26</Words>
  <Characters>144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
goes here.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
goes here.</dc:title>
  <dc:subject>DOCUMENT SUBTITLE GOES HERE.</dc:subject>
  <dc:creator>Andy Brown</dc:creator>
  <cp:keywords/>
  <dc:description/>
  <cp:lastModifiedBy>Andy Brown (VGCCC)</cp:lastModifiedBy>
  <cp:revision>2</cp:revision>
  <cp:lastPrinted>2024-12-16T03:45:00Z</cp:lastPrinted>
  <dcterms:created xsi:type="dcterms:W3CDTF">2024-12-16T03:43:00Z</dcterms:created>
  <dcterms:modified xsi:type="dcterms:W3CDTF">2024-12-16T03:45:00Z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0x0101006532DE054391D44AA6483A364987D344</vt:lpwstr>
  </property>
  <property fmtid="{D5CDD505-2E9C-101B-9397-08002B2CF9AE}" pid="3" name="_dlc_DocIdItemGuid">
    <vt:lpwstr>0ee9eae3-040e-4bba-8d5b-224aeb08fb96</vt:lpwstr>
  </property>
  <property fmtid="{D5CDD505-2E9C-101B-9397-08002B2CF9AE}" pid="4" name="MediaServiceImageTags">
    <vt:lpwstr/>
  </property>
  <property fmtid="{D5CDD505-2E9C-101B-9397-08002B2CF9AE}" pid="5" name="vDocumentType">
    <vt:lpwstr/>
  </property>
  <property fmtid="{D5CDD505-2E9C-101B-9397-08002B2CF9AE}" pid="6" name="lcf76f155ced4ddcb4097134ff3c332f">
    <vt:lpwstr/>
  </property>
  <property fmtid="{D5CDD505-2E9C-101B-9397-08002B2CF9AE}" pid="7" name="vDivision">
    <vt:lpwstr/>
  </property>
  <property fmtid="{D5CDD505-2E9C-101B-9397-08002B2CF9AE}" pid="8" name="BCS">
    <vt:lpwstr>1;#Unclassified|1bd2f106-ce50-4f92-9580-2ba01857d201</vt:lpwstr>
  </property>
  <property fmtid="{D5CDD505-2E9C-101B-9397-08002B2CF9AE}" pid="9" name="vTopic">
    <vt:lpwstr/>
  </property>
  <property fmtid="{D5CDD505-2E9C-101B-9397-08002B2CF9AE}" pid="10" name="ClassificationContentMarkingHeaderShapeIds">
    <vt:lpwstr>2718c3f8,1df473cf,1e03fe74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49e7efd5-7a26-428e-a0b1-b03ce3e67d24_Enabled">
    <vt:lpwstr>true</vt:lpwstr>
  </property>
  <property fmtid="{D5CDD505-2E9C-101B-9397-08002B2CF9AE}" pid="14" name="MSIP_Label_49e7efd5-7a26-428e-a0b1-b03ce3e67d24_SetDate">
    <vt:lpwstr>2024-01-09T04:15:34Z</vt:lpwstr>
  </property>
  <property fmtid="{D5CDD505-2E9C-101B-9397-08002B2CF9AE}" pid="15" name="MSIP_Label_49e7efd5-7a26-428e-a0b1-b03ce3e67d24_Method">
    <vt:lpwstr>Standard</vt:lpwstr>
  </property>
  <property fmtid="{D5CDD505-2E9C-101B-9397-08002B2CF9AE}" pid="16" name="MSIP_Label_49e7efd5-7a26-428e-a0b1-b03ce3e67d24_Name">
    <vt:lpwstr>OFFICIAL</vt:lpwstr>
  </property>
  <property fmtid="{D5CDD505-2E9C-101B-9397-08002B2CF9AE}" pid="17" name="MSIP_Label_49e7efd5-7a26-428e-a0b1-b03ce3e67d24_SiteId">
    <vt:lpwstr>73fefd30-d091-4581-b618-c9725afb4ab9</vt:lpwstr>
  </property>
  <property fmtid="{D5CDD505-2E9C-101B-9397-08002B2CF9AE}" pid="18" name="MSIP_Label_49e7efd5-7a26-428e-a0b1-b03ce3e67d24_ActionId">
    <vt:lpwstr>3f3799c1-a180-4f3e-976c-ae4e4644c14b</vt:lpwstr>
  </property>
  <property fmtid="{D5CDD505-2E9C-101B-9397-08002B2CF9AE}" pid="19" name="MSIP_Label_49e7efd5-7a26-428e-a0b1-b03ce3e67d24_ContentBits">
    <vt:lpwstr>1</vt:lpwstr>
  </property>
  <property fmtid="{D5CDD505-2E9C-101B-9397-08002B2CF9AE}" pid="20" name="Order">
    <vt:r8>5194000</vt:r8>
  </property>
  <property fmtid="{D5CDD505-2E9C-101B-9397-08002B2CF9AE}" pid="21" name="k7635a9acc204deaa2fb1368d6ffe404">
    <vt:lpwstr>Unclassified|1bd2f106-ce50-4f92-9580-2ba01857d201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